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BAE9F" w14:textId="77777777" w:rsidR="00336E7B" w:rsidRDefault="00336E7B">
      <w:pPr>
        <w:pStyle w:val="Title"/>
        <w:rPr>
          <w:sz w:val="40"/>
          <w:szCs w:val="40"/>
        </w:rPr>
      </w:pPr>
    </w:p>
    <w:p w14:paraId="1496D6DE" w14:textId="77777777" w:rsidR="00336E7B" w:rsidRDefault="00336E7B">
      <w:pPr>
        <w:pStyle w:val="Title"/>
        <w:rPr>
          <w:sz w:val="40"/>
          <w:szCs w:val="40"/>
        </w:rPr>
      </w:pPr>
    </w:p>
    <w:p w14:paraId="79BDB299" w14:textId="77777777" w:rsidR="00336E7B" w:rsidRDefault="00336E7B">
      <w:pPr>
        <w:pStyle w:val="Title"/>
        <w:rPr>
          <w:sz w:val="40"/>
          <w:szCs w:val="40"/>
        </w:rPr>
      </w:pPr>
    </w:p>
    <w:p w14:paraId="7D79A15F" w14:textId="77777777" w:rsidR="00993964" w:rsidRPr="00081D8F" w:rsidRDefault="00081D8F">
      <w:pPr>
        <w:pStyle w:val="Title"/>
        <w:rPr>
          <w:sz w:val="40"/>
          <w:szCs w:val="40"/>
        </w:rPr>
      </w:pPr>
      <w:r w:rsidRPr="00081D8F">
        <w:rPr>
          <w:sz w:val="40"/>
          <w:szCs w:val="40"/>
        </w:rPr>
        <w:t>Grundmeyer Leader Search</w:t>
      </w:r>
    </w:p>
    <w:p w14:paraId="3E30BB37" w14:textId="6DA09901" w:rsidR="00993964" w:rsidRDefault="00081D8F">
      <w:pPr>
        <w:pStyle w:val="Subtitle"/>
        <w:rPr>
          <w:rFonts w:ascii="Times New Roman" w:hAnsi="Times New Roman" w:cs="Times New Roman"/>
          <w:i/>
          <w:sz w:val="28"/>
          <w:szCs w:val="28"/>
        </w:rPr>
      </w:pPr>
      <w:r w:rsidRPr="00081D8F">
        <w:rPr>
          <w:rFonts w:ascii="Times New Roman" w:hAnsi="Times New Roman" w:cs="Times New Roman"/>
          <w:i/>
          <w:sz w:val="28"/>
          <w:szCs w:val="28"/>
        </w:rPr>
        <w:t xml:space="preserve">Transforming Education One </w:t>
      </w:r>
      <w:r w:rsidR="009B3EBB">
        <w:rPr>
          <w:rFonts w:ascii="Times New Roman" w:hAnsi="Times New Roman" w:cs="Times New Roman"/>
          <w:i/>
          <w:sz w:val="28"/>
          <w:szCs w:val="28"/>
        </w:rPr>
        <w:t>Leader</w:t>
      </w:r>
      <w:bookmarkStart w:id="0" w:name="_GoBack"/>
      <w:bookmarkEnd w:id="0"/>
      <w:r w:rsidRPr="00081D8F">
        <w:rPr>
          <w:rFonts w:ascii="Times New Roman" w:hAnsi="Times New Roman" w:cs="Times New Roman"/>
          <w:i/>
          <w:sz w:val="28"/>
          <w:szCs w:val="28"/>
        </w:rPr>
        <w:t xml:space="preserve"> at a Time</w:t>
      </w:r>
    </w:p>
    <w:p w14:paraId="6E8AF0A3" w14:textId="77777777" w:rsidR="00336E7B" w:rsidRDefault="00336E7B" w:rsidP="00336E7B">
      <w:pPr>
        <w:pStyle w:val="Author"/>
      </w:pPr>
    </w:p>
    <w:p w14:paraId="633E9E3D" w14:textId="77777777" w:rsidR="00336E7B" w:rsidRPr="00336E7B" w:rsidRDefault="00336E7B" w:rsidP="00336E7B">
      <w:pPr>
        <w:pStyle w:val="Author"/>
      </w:pPr>
    </w:p>
    <w:p w14:paraId="74498244" w14:textId="77777777" w:rsidR="00336E7B" w:rsidRDefault="00AC5E9C" w:rsidP="00336E7B">
      <w:pPr>
        <w:jc w:val="center"/>
      </w:pPr>
      <w:r>
        <w:rPr>
          <w:noProof/>
          <w:lang w:eastAsia="en-US"/>
        </w:rPr>
        <w:drawing>
          <wp:inline distT="0" distB="0" distL="0" distR="0" wp14:anchorId="14EAD2FF" wp14:editId="0FAD2BE0">
            <wp:extent cx="4292078" cy="954987"/>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02005_96.jpg"/>
                    <pic:cNvPicPr/>
                  </pic:nvPicPr>
                  <pic:blipFill>
                    <a:blip r:embed="rId12">
                      <a:extLst>
                        <a:ext uri="{28A0092B-C50C-407E-A947-70E740481C1C}">
                          <a14:useLocalDpi xmlns:a14="http://schemas.microsoft.com/office/drawing/2010/main" val="0"/>
                        </a:ext>
                      </a:extLst>
                    </a:blip>
                    <a:stretch>
                      <a:fillRect/>
                    </a:stretch>
                  </pic:blipFill>
                  <pic:spPr>
                    <a:xfrm>
                      <a:off x="0" y="0"/>
                      <a:ext cx="4340112" cy="965675"/>
                    </a:xfrm>
                    <a:prstGeom prst="rect">
                      <a:avLst/>
                    </a:prstGeom>
                  </pic:spPr>
                </pic:pic>
              </a:graphicData>
            </a:graphic>
          </wp:inline>
        </w:drawing>
      </w:r>
    </w:p>
    <w:p w14:paraId="4317716D" w14:textId="77777777" w:rsidR="00336E7B" w:rsidRPr="00336E7B" w:rsidRDefault="00336E7B" w:rsidP="00336E7B">
      <w:pPr>
        <w:pStyle w:val="Author"/>
        <w:jc w:val="center"/>
      </w:pPr>
      <w:r>
        <w:t>www.grundmeyerleadersearch.com</w:t>
      </w:r>
    </w:p>
    <w:p w14:paraId="75672CD9" w14:textId="77777777" w:rsidR="00336E7B" w:rsidRDefault="00336E7B" w:rsidP="00336E7B">
      <w:pPr>
        <w:jc w:val="center"/>
      </w:pPr>
    </w:p>
    <w:p w14:paraId="12308143" w14:textId="77777777" w:rsidR="00336E7B" w:rsidRDefault="00336E7B" w:rsidP="00081D8F">
      <w:pPr>
        <w:pStyle w:val="Author"/>
      </w:pPr>
    </w:p>
    <w:p w14:paraId="69DBA7B3" w14:textId="77777777" w:rsidR="00336E7B" w:rsidRDefault="00081D8F" w:rsidP="00081D8F">
      <w:pPr>
        <w:pStyle w:val="Author"/>
      </w:pPr>
      <w:r>
        <w:t>Dr. Trent Grundmeyer</w:t>
      </w:r>
    </w:p>
    <w:p w14:paraId="2ABD7F5B" w14:textId="77777777" w:rsidR="00336E7B" w:rsidRDefault="00336E7B" w:rsidP="00081D8F">
      <w:pPr>
        <w:pStyle w:val="Author"/>
      </w:pPr>
    </w:p>
    <w:p w14:paraId="42CB8D2A" w14:textId="77777777" w:rsidR="00336E7B" w:rsidRPr="002D6D18" w:rsidRDefault="00336E7B" w:rsidP="002D6D18">
      <w:pPr>
        <w:rPr>
          <w:sz w:val="22"/>
          <w:szCs w:val="22"/>
        </w:rPr>
      </w:pPr>
      <w:r w:rsidRPr="002D6D18">
        <w:rPr>
          <w:sz w:val="22"/>
          <w:szCs w:val="22"/>
        </w:rPr>
        <w:t>Trent is the founder of Grundmeyer Leader Search LLC.  Prior to his tenure at Drake University serving as an Assistant Professor of Educational Leadership he served as a high school principal at Hampton-Dumont and Indianola High School. Trent was recognized as 2013 Secondary Principal of the Year by the School Administrators of Iowa organization. He earned his doctorate degree in educational leadership at Iowa State University in 2013 and focuses much of his research around technology integration and leadership.  Grundmeyer Leader Search continues to grow based on Trent's integrity in the search process ensuring that the leader who gets hired is truly the best fit for the job.</w:t>
      </w:r>
    </w:p>
    <w:p w14:paraId="15F36C90" w14:textId="77777777" w:rsidR="00993964" w:rsidRDefault="00993964" w:rsidP="00081D8F">
      <w:pPr>
        <w:pStyle w:val="Author"/>
      </w:pPr>
    </w:p>
    <w:p w14:paraId="36987DCB" w14:textId="77777777" w:rsidR="00993964" w:rsidRDefault="00993964"/>
    <w:p w14:paraId="131EB867" w14:textId="77777777" w:rsidR="002D6D18" w:rsidRDefault="002D6D18"/>
    <w:p w14:paraId="1C95113A" w14:textId="77777777" w:rsidR="002D6D18" w:rsidRDefault="002D6D18"/>
    <w:p w14:paraId="1DC28E54" w14:textId="77777777" w:rsidR="003C3073" w:rsidRPr="00A50D5E" w:rsidRDefault="003C3073" w:rsidP="003C3073">
      <w:pPr>
        <w:pStyle w:val="Heading2"/>
        <w:rPr>
          <w:sz w:val="24"/>
          <w:szCs w:val="24"/>
        </w:rPr>
      </w:pPr>
      <w:bookmarkStart w:id="1" w:name="_Toc408396852"/>
      <w:r w:rsidRPr="00A50D5E">
        <w:rPr>
          <w:sz w:val="24"/>
          <w:szCs w:val="24"/>
        </w:rPr>
        <w:t xml:space="preserve">TO </w:t>
      </w:r>
      <w:r w:rsidR="00866586">
        <w:rPr>
          <w:sz w:val="24"/>
          <w:szCs w:val="24"/>
        </w:rPr>
        <w:t>PartnerS &amp; Interested SPONSORS,</w:t>
      </w:r>
    </w:p>
    <w:p w14:paraId="4BDADF18" w14:textId="77777777" w:rsidR="003C3073" w:rsidRPr="00C238D8" w:rsidRDefault="003C3073" w:rsidP="003C3073">
      <w:pPr>
        <w:pStyle w:val="NoSpacing"/>
        <w:rPr>
          <w:rFonts w:cs="Times New Roman"/>
          <w:b/>
        </w:rPr>
      </w:pPr>
    </w:p>
    <w:p w14:paraId="26AD6680" w14:textId="171CDCBA" w:rsidR="003C3073" w:rsidRPr="00D00E2D" w:rsidRDefault="003C3073" w:rsidP="003C3073">
      <w:pPr>
        <w:widowControl w:val="0"/>
        <w:autoSpaceDE w:val="0"/>
        <w:autoSpaceDN w:val="0"/>
        <w:adjustRightInd w:val="0"/>
        <w:rPr>
          <w:rFonts w:cs="Times New Roman"/>
          <w:i/>
          <w:szCs w:val="22"/>
        </w:rPr>
      </w:pPr>
      <w:r>
        <w:rPr>
          <w:rFonts w:cs="Times New Roman"/>
          <w:szCs w:val="22"/>
        </w:rPr>
        <w:t xml:space="preserve">Grundmeyer Leader Search (GLS) is a search firm aimed at </w:t>
      </w:r>
      <w:r>
        <w:rPr>
          <w:rFonts w:cs="Times New Roman"/>
          <w:i/>
          <w:szCs w:val="22"/>
        </w:rPr>
        <w:t xml:space="preserve">Transforming education </w:t>
      </w:r>
      <w:r w:rsidR="00D00E2D">
        <w:rPr>
          <w:rFonts w:cs="Times New Roman"/>
          <w:i/>
          <w:szCs w:val="22"/>
        </w:rPr>
        <w:t xml:space="preserve">on </w:t>
      </w:r>
      <w:r w:rsidR="009B3EBB">
        <w:rPr>
          <w:rFonts w:cs="Times New Roman"/>
          <w:i/>
          <w:szCs w:val="22"/>
        </w:rPr>
        <w:t>leader</w:t>
      </w:r>
      <w:r w:rsidR="00D00E2D">
        <w:rPr>
          <w:rFonts w:cs="Times New Roman"/>
          <w:i/>
          <w:szCs w:val="22"/>
        </w:rPr>
        <w:t xml:space="preserve"> at a time.  </w:t>
      </w:r>
      <w:r>
        <w:rPr>
          <w:rFonts w:cs="Times New Roman"/>
          <w:szCs w:val="22"/>
        </w:rPr>
        <w:t>The firm has grown significantly over the years because of quality service to districts at a fair price.  Our quality service includes 21</w:t>
      </w:r>
      <w:r w:rsidRPr="009610F8">
        <w:rPr>
          <w:rFonts w:cs="Times New Roman"/>
          <w:szCs w:val="22"/>
          <w:vertAlign w:val="superscript"/>
        </w:rPr>
        <w:t>st</w:t>
      </w:r>
      <w:r>
        <w:rPr>
          <w:rFonts w:cs="Times New Roman"/>
          <w:szCs w:val="22"/>
        </w:rPr>
        <w:t xml:space="preserve"> Century recruiting measures, advanced screening tools, and a clear process that leads to candidates who are truly the best fit for the district.</w:t>
      </w:r>
    </w:p>
    <w:p w14:paraId="6541FA9D" w14:textId="77777777" w:rsidR="003C3073" w:rsidRDefault="003C3073" w:rsidP="003C3073">
      <w:pPr>
        <w:pStyle w:val="NoSpacing"/>
      </w:pPr>
    </w:p>
    <w:p w14:paraId="2F384921" w14:textId="77777777" w:rsidR="003C3073" w:rsidRPr="00FD58EA" w:rsidRDefault="003C3073" w:rsidP="003C3073">
      <w:pPr>
        <w:rPr>
          <w:rFonts w:ascii="Times" w:eastAsia="Times New Roman" w:hAnsi="Times" w:cs="Times New Roman"/>
          <w:sz w:val="20"/>
          <w:szCs w:val="20"/>
        </w:rPr>
      </w:pPr>
      <w:r>
        <w:rPr>
          <w:rFonts w:cs="Times New Roman"/>
          <w:szCs w:val="22"/>
        </w:rPr>
        <w:t>GLS</w:t>
      </w:r>
      <w:r w:rsidRPr="005A5399">
        <w:rPr>
          <w:rFonts w:cs="Times New Roman"/>
          <w:szCs w:val="22"/>
        </w:rPr>
        <w:t xml:space="preserve"> recently conducted leader searches for </w:t>
      </w:r>
      <w:r w:rsidR="00D00E2D">
        <w:rPr>
          <w:rFonts w:cs="Times New Roman"/>
          <w:szCs w:val="22"/>
        </w:rPr>
        <w:t xml:space="preserve">Charles City, Tipton, </w:t>
      </w:r>
      <w:r>
        <w:rPr>
          <w:rFonts w:cs="Times New Roman"/>
          <w:szCs w:val="22"/>
        </w:rPr>
        <w:t xml:space="preserve">Sioux City, Manson Northwest Webster, </w:t>
      </w:r>
      <w:r w:rsidRPr="005A5399">
        <w:rPr>
          <w:rFonts w:cs="Times New Roman"/>
          <w:szCs w:val="22"/>
        </w:rPr>
        <w:t xml:space="preserve">Mason City, Woodbine, Clarinda, </w:t>
      </w:r>
      <w:r>
        <w:rPr>
          <w:rFonts w:cs="Times New Roman"/>
          <w:szCs w:val="22"/>
        </w:rPr>
        <w:t>North Polk, Carroll, South Hardin</w:t>
      </w:r>
      <w:r w:rsidRPr="005A5399">
        <w:rPr>
          <w:rFonts w:cs="Times New Roman"/>
          <w:szCs w:val="22"/>
        </w:rPr>
        <w:t>, E</w:t>
      </w:r>
      <w:r>
        <w:rPr>
          <w:rFonts w:cs="Times New Roman"/>
          <w:szCs w:val="22"/>
        </w:rPr>
        <w:t>ddyville, Melcher-Dallas</w:t>
      </w:r>
      <w:r w:rsidRPr="005A5399">
        <w:rPr>
          <w:rFonts w:cs="Times New Roman"/>
          <w:szCs w:val="22"/>
        </w:rPr>
        <w:t xml:space="preserve">, </w:t>
      </w:r>
      <w:r>
        <w:rPr>
          <w:rFonts w:cs="Times New Roman"/>
          <w:szCs w:val="22"/>
        </w:rPr>
        <w:t xml:space="preserve">and </w:t>
      </w:r>
      <w:r w:rsidRPr="005A5399">
        <w:rPr>
          <w:rFonts w:cs="Times New Roman"/>
          <w:szCs w:val="22"/>
        </w:rPr>
        <w:t xml:space="preserve">Lamoni </w:t>
      </w:r>
      <w:r>
        <w:rPr>
          <w:rFonts w:cs="Times New Roman"/>
          <w:szCs w:val="22"/>
        </w:rPr>
        <w:t>s</w:t>
      </w:r>
      <w:r w:rsidRPr="005A5399">
        <w:rPr>
          <w:rFonts w:cs="Times New Roman"/>
          <w:szCs w:val="22"/>
        </w:rPr>
        <w:t>chools</w:t>
      </w:r>
      <w:r>
        <w:rPr>
          <w:rFonts w:cs="Times New Roman"/>
          <w:szCs w:val="22"/>
        </w:rPr>
        <w:t xml:space="preserve">, among others.   For a full list of successful hires visit the search firm website at </w:t>
      </w:r>
      <w:r w:rsidRPr="00776888">
        <w:rPr>
          <w:rFonts w:cs="Times New Roman"/>
          <w:szCs w:val="22"/>
          <w:u w:val="single"/>
        </w:rPr>
        <w:t>www.grundmeyerleadersearch.com</w:t>
      </w:r>
      <w:r>
        <w:rPr>
          <w:rFonts w:cs="Times New Roman"/>
          <w:szCs w:val="22"/>
        </w:rPr>
        <w:t>.</w:t>
      </w:r>
    </w:p>
    <w:p w14:paraId="1D5A46A4" w14:textId="77777777" w:rsidR="003C3073" w:rsidRDefault="003C3073" w:rsidP="003C3073">
      <w:pPr>
        <w:pStyle w:val="NoSpacing"/>
      </w:pPr>
    </w:p>
    <w:p w14:paraId="2B54B847" w14:textId="77777777" w:rsidR="003C3073" w:rsidRDefault="003C3073" w:rsidP="003C3073">
      <w:pPr>
        <w:widowControl w:val="0"/>
        <w:autoSpaceDE w:val="0"/>
        <w:autoSpaceDN w:val="0"/>
        <w:adjustRightInd w:val="0"/>
        <w:rPr>
          <w:rFonts w:cs="Times New Roman"/>
        </w:rPr>
      </w:pPr>
      <w:r>
        <w:rPr>
          <w:rFonts w:cs="Times New Roman"/>
        </w:rPr>
        <w:t>GLS strives</w:t>
      </w:r>
      <w:r w:rsidRPr="00950C4C">
        <w:rPr>
          <w:rFonts w:cs="Times New Roman"/>
        </w:rPr>
        <w:t xml:space="preserve"> to make the selection process professional, efficient, and successful to assure your compl</w:t>
      </w:r>
      <w:r>
        <w:rPr>
          <w:rFonts w:cs="Times New Roman"/>
        </w:rPr>
        <w:t xml:space="preserve">ete satisfaction.  </w:t>
      </w:r>
      <w:r w:rsidR="00D00E2D">
        <w:rPr>
          <w:rFonts w:cs="Times New Roman"/>
        </w:rPr>
        <w:t>The firm already has many partners that complement their service to schools.  Thanks for considering being one of those partners.</w:t>
      </w:r>
    </w:p>
    <w:p w14:paraId="6C2E4632" w14:textId="77777777" w:rsidR="003C3073" w:rsidRDefault="00D00E2D" w:rsidP="003C3073">
      <w:pPr>
        <w:widowControl w:val="0"/>
        <w:autoSpaceDE w:val="0"/>
        <w:autoSpaceDN w:val="0"/>
        <w:adjustRightInd w:val="0"/>
        <w:rPr>
          <w:rFonts w:cs="Times New Roman"/>
        </w:rPr>
      </w:pPr>
      <w:r>
        <w:rPr>
          <w:rFonts w:cs="Times New Roman"/>
        </w:rPr>
        <w:t>Thanks for your consideration</w:t>
      </w:r>
      <w:r w:rsidR="003C3073">
        <w:rPr>
          <w:rFonts w:cs="Times New Roman"/>
        </w:rPr>
        <w:t xml:space="preserve">, </w:t>
      </w:r>
    </w:p>
    <w:p w14:paraId="4647D42A" w14:textId="77777777" w:rsidR="003C3073" w:rsidRPr="00866586" w:rsidRDefault="003C3073" w:rsidP="00336E7B">
      <w:pPr>
        <w:pStyle w:val="Quote"/>
        <w:rPr>
          <w:rFonts w:ascii="Didot" w:hAnsi="Didot" w:cs="Didot"/>
          <w:color w:val="auto"/>
          <w:sz w:val="32"/>
          <w:szCs w:val="32"/>
        </w:rPr>
        <w:sectPr w:rsidR="003C3073" w:rsidRPr="00866586" w:rsidSect="00DF7AD6">
          <w:headerReference w:type="default" r:id="rId13"/>
          <w:footerReference w:type="default" r:id="rId14"/>
          <w:pgSz w:w="12240" w:h="15840"/>
          <w:pgMar w:top="1440" w:right="1350" w:bottom="1440" w:left="1440" w:header="648" w:footer="504" w:gutter="0"/>
          <w:pgBorders w:display="firstPage">
            <w:top w:val="thickThinSmallGap" w:sz="24" w:space="1" w:color="000000" w:themeColor="text1"/>
            <w:left w:val="thickThinSmallGap" w:sz="24" w:space="4" w:color="000000" w:themeColor="text1"/>
            <w:bottom w:val="thinThickSmallGap" w:sz="24" w:space="1" w:color="000000" w:themeColor="text1"/>
            <w:right w:val="thinThickSmallGap" w:sz="24" w:space="4" w:color="000000" w:themeColor="text1"/>
          </w:pgBorders>
          <w:cols w:space="720"/>
          <w:titlePg/>
          <w:docGrid w:linePitch="360"/>
        </w:sectPr>
      </w:pPr>
      <w:r w:rsidRPr="00866586">
        <w:rPr>
          <w:rStyle w:val="SubtleEmphasis"/>
          <w:rFonts w:ascii="Didot" w:hAnsi="Didot" w:cs="Didot"/>
          <w:color w:val="auto"/>
          <w:sz w:val="32"/>
          <w:szCs w:val="32"/>
        </w:rPr>
        <w:t>Trent Grundmeyer</w:t>
      </w:r>
    </w:p>
    <w:p w14:paraId="4CA32D98" w14:textId="77777777" w:rsidR="00081D8F" w:rsidRDefault="00081D8F">
      <w:pPr>
        <w:pStyle w:val="Heading2"/>
      </w:pPr>
    </w:p>
    <w:p w14:paraId="2B18EDFF" w14:textId="77777777" w:rsidR="00081D8F" w:rsidRDefault="00081D8F">
      <w:pPr>
        <w:pStyle w:val="Heading2"/>
      </w:pPr>
    </w:p>
    <w:bookmarkEnd w:id="1"/>
    <w:p w14:paraId="766F17F1" w14:textId="77777777" w:rsidR="007D3B16" w:rsidRDefault="00081D8F" w:rsidP="00081D8F">
      <w:pPr>
        <w:rPr>
          <w:rFonts w:asciiTheme="majorHAnsi" w:hAnsiTheme="majorHAnsi"/>
          <w:b/>
          <w:color w:val="000000" w:themeColor="text1"/>
          <w:sz w:val="28"/>
          <w:szCs w:val="28"/>
        </w:rPr>
      </w:pPr>
      <w:r>
        <w:rPr>
          <w:rFonts w:asciiTheme="majorHAnsi" w:hAnsiTheme="majorHAnsi"/>
          <w:b/>
          <w:color w:val="000000" w:themeColor="text1"/>
          <w:sz w:val="28"/>
          <w:szCs w:val="28"/>
        </w:rPr>
        <w:t>OPPORTUNITY</w:t>
      </w:r>
    </w:p>
    <w:p w14:paraId="1EF65D42" w14:textId="77777777" w:rsidR="007D3B16" w:rsidRPr="00336E7B" w:rsidRDefault="00336E7B" w:rsidP="00081D8F">
      <w:pPr>
        <w:rPr>
          <w:rFonts w:asciiTheme="majorHAnsi" w:hAnsiTheme="majorHAnsi"/>
          <w:color w:val="000000" w:themeColor="text1"/>
          <w:sz w:val="28"/>
          <w:szCs w:val="28"/>
        </w:rPr>
      </w:pPr>
      <w:r w:rsidRPr="00336E7B">
        <w:rPr>
          <w:rFonts w:asciiTheme="majorHAnsi" w:hAnsiTheme="majorHAnsi"/>
          <w:color w:val="000000" w:themeColor="text1"/>
          <w:sz w:val="28"/>
          <w:szCs w:val="28"/>
        </w:rPr>
        <w:t xml:space="preserve">Each page on the search firm website has a “Search Firm Partner” spot at the </w:t>
      </w:r>
      <w:r>
        <w:rPr>
          <w:rFonts w:asciiTheme="majorHAnsi" w:hAnsiTheme="majorHAnsi"/>
          <w:color w:val="000000" w:themeColor="text1"/>
          <w:sz w:val="28"/>
          <w:szCs w:val="28"/>
        </w:rPr>
        <w:t>bottom of the page.  There are 5</w:t>
      </w:r>
      <w:r w:rsidRPr="00336E7B">
        <w:rPr>
          <w:rFonts w:asciiTheme="majorHAnsi" w:hAnsiTheme="majorHAnsi"/>
          <w:color w:val="000000" w:themeColor="text1"/>
          <w:sz w:val="28"/>
          <w:szCs w:val="28"/>
        </w:rPr>
        <w:t xml:space="preserve"> pages that do not have a sponsor or partner on them:</w:t>
      </w:r>
    </w:p>
    <w:p w14:paraId="6C64653F" w14:textId="77777777" w:rsidR="00D00E2D" w:rsidRDefault="00D00E2D" w:rsidP="00081D8F">
      <w:pPr>
        <w:rPr>
          <w:rFonts w:asciiTheme="majorHAnsi" w:hAnsiTheme="majorHAnsi"/>
          <w:b/>
          <w:i/>
          <w:color w:val="000000" w:themeColor="text1"/>
          <w:sz w:val="28"/>
          <w:szCs w:val="28"/>
        </w:rPr>
      </w:pPr>
    </w:p>
    <w:p w14:paraId="628D0B89" w14:textId="77777777" w:rsidR="00336E7B" w:rsidRPr="00866586" w:rsidRDefault="00336E7B" w:rsidP="00081D8F">
      <w:pPr>
        <w:rPr>
          <w:rFonts w:asciiTheme="majorHAnsi" w:hAnsiTheme="majorHAnsi"/>
          <w:i/>
          <w:color w:val="000000" w:themeColor="text1"/>
          <w:sz w:val="28"/>
          <w:szCs w:val="28"/>
        </w:rPr>
      </w:pPr>
      <w:r w:rsidRPr="00336E7B">
        <w:rPr>
          <w:rFonts w:asciiTheme="majorHAnsi" w:hAnsiTheme="majorHAnsi"/>
          <w:b/>
          <w:i/>
          <w:color w:val="000000" w:themeColor="text1"/>
          <w:sz w:val="28"/>
          <w:szCs w:val="28"/>
        </w:rPr>
        <w:t>Search Process Page</w:t>
      </w:r>
      <w:r w:rsidR="00866586">
        <w:rPr>
          <w:rFonts w:asciiTheme="majorHAnsi" w:hAnsiTheme="majorHAnsi"/>
          <w:b/>
          <w:i/>
          <w:color w:val="000000" w:themeColor="text1"/>
          <w:sz w:val="28"/>
          <w:szCs w:val="28"/>
        </w:rPr>
        <w:t xml:space="preserve"> </w:t>
      </w:r>
      <w:r w:rsidR="00D00E2D">
        <w:rPr>
          <w:rFonts w:asciiTheme="majorHAnsi" w:hAnsiTheme="majorHAnsi"/>
          <w:i/>
          <w:color w:val="000000" w:themeColor="text1"/>
          <w:sz w:val="28"/>
          <w:szCs w:val="28"/>
        </w:rPr>
        <w:t>($250/year)</w:t>
      </w:r>
    </w:p>
    <w:p w14:paraId="5800651A" w14:textId="77777777" w:rsidR="00336E7B" w:rsidRPr="0029340D" w:rsidRDefault="00336E7B" w:rsidP="00081D8F">
      <w:pPr>
        <w:rPr>
          <w:rFonts w:asciiTheme="majorHAnsi" w:hAnsiTheme="majorHAnsi"/>
          <w:i/>
          <w:color w:val="000000" w:themeColor="text1"/>
          <w:sz w:val="28"/>
          <w:szCs w:val="28"/>
        </w:rPr>
      </w:pPr>
      <w:r w:rsidRPr="00336E7B">
        <w:rPr>
          <w:rFonts w:asciiTheme="majorHAnsi" w:hAnsiTheme="majorHAnsi"/>
          <w:b/>
          <w:i/>
          <w:color w:val="000000" w:themeColor="text1"/>
          <w:sz w:val="28"/>
          <w:szCs w:val="28"/>
        </w:rPr>
        <w:t>Active Searches Page</w:t>
      </w:r>
      <w:r w:rsidR="0029340D">
        <w:rPr>
          <w:rFonts w:asciiTheme="majorHAnsi" w:hAnsiTheme="majorHAnsi"/>
          <w:b/>
          <w:i/>
          <w:color w:val="000000" w:themeColor="text1"/>
          <w:sz w:val="28"/>
          <w:szCs w:val="28"/>
        </w:rPr>
        <w:t xml:space="preserve"> </w:t>
      </w:r>
      <w:r w:rsidR="0029340D" w:rsidRPr="0029340D">
        <w:rPr>
          <w:rFonts w:asciiTheme="majorHAnsi" w:hAnsiTheme="majorHAnsi"/>
          <w:i/>
          <w:color w:val="000000" w:themeColor="text1"/>
          <w:sz w:val="28"/>
          <w:szCs w:val="28"/>
        </w:rPr>
        <w:t>(</w:t>
      </w:r>
      <w:r w:rsidR="0029340D">
        <w:rPr>
          <w:rFonts w:asciiTheme="majorHAnsi" w:hAnsiTheme="majorHAnsi"/>
          <w:i/>
          <w:color w:val="000000" w:themeColor="text1"/>
          <w:sz w:val="28"/>
          <w:szCs w:val="28"/>
        </w:rPr>
        <w:t>$1000/year)</w:t>
      </w:r>
    </w:p>
    <w:p w14:paraId="22338A96" w14:textId="77777777" w:rsidR="00336E7B" w:rsidRPr="00336E7B" w:rsidRDefault="00336E7B" w:rsidP="00081D8F">
      <w:pPr>
        <w:rPr>
          <w:rFonts w:asciiTheme="majorHAnsi" w:hAnsiTheme="majorHAnsi"/>
          <w:b/>
          <w:i/>
          <w:color w:val="000000" w:themeColor="text1"/>
          <w:sz w:val="28"/>
          <w:szCs w:val="28"/>
        </w:rPr>
      </w:pPr>
      <w:r w:rsidRPr="00336E7B">
        <w:rPr>
          <w:rFonts w:asciiTheme="majorHAnsi" w:hAnsiTheme="majorHAnsi"/>
          <w:b/>
          <w:i/>
          <w:color w:val="000000" w:themeColor="text1"/>
          <w:sz w:val="28"/>
          <w:szCs w:val="28"/>
        </w:rPr>
        <w:t>Consultants Page</w:t>
      </w:r>
      <w:r w:rsidR="00D00E2D">
        <w:rPr>
          <w:rFonts w:asciiTheme="majorHAnsi" w:hAnsiTheme="majorHAnsi"/>
          <w:b/>
          <w:i/>
          <w:color w:val="000000" w:themeColor="text1"/>
          <w:sz w:val="28"/>
          <w:szCs w:val="28"/>
        </w:rPr>
        <w:t xml:space="preserve"> </w:t>
      </w:r>
      <w:r w:rsidR="00D00E2D">
        <w:rPr>
          <w:rFonts w:asciiTheme="majorHAnsi" w:hAnsiTheme="majorHAnsi"/>
          <w:i/>
          <w:color w:val="000000" w:themeColor="text1"/>
          <w:sz w:val="28"/>
          <w:szCs w:val="28"/>
        </w:rPr>
        <w:t>($450/year)</w:t>
      </w:r>
    </w:p>
    <w:p w14:paraId="2E5864CD" w14:textId="77777777" w:rsidR="00336E7B" w:rsidRPr="0029340D" w:rsidRDefault="00336E7B" w:rsidP="00081D8F">
      <w:pPr>
        <w:rPr>
          <w:rFonts w:asciiTheme="majorHAnsi" w:hAnsiTheme="majorHAnsi"/>
          <w:i/>
          <w:color w:val="000000" w:themeColor="text1"/>
          <w:sz w:val="28"/>
          <w:szCs w:val="28"/>
        </w:rPr>
      </w:pPr>
      <w:r w:rsidRPr="00336E7B">
        <w:rPr>
          <w:rFonts w:asciiTheme="majorHAnsi" w:hAnsiTheme="majorHAnsi"/>
          <w:b/>
          <w:i/>
          <w:color w:val="000000" w:themeColor="text1"/>
          <w:sz w:val="28"/>
          <w:szCs w:val="28"/>
        </w:rPr>
        <w:t>Successful Searches Page</w:t>
      </w:r>
      <w:r w:rsidR="0029340D">
        <w:rPr>
          <w:rFonts w:asciiTheme="majorHAnsi" w:hAnsiTheme="majorHAnsi"/>
          <w:b/>
          <w:i/>
          <w:color w:val="000000" w:themeColor="text1"/>
          <w:sz w:val="28"/>
          <w:szCs w:val="28"/>
        </w:rPr>
        <w:t xml:space="preserve"> </w:t>
      </w:r>
      <w:r w:rsidR="0029340D">
        <w:rPr>
          <w:rFonts w:asciiTheme="majorHAnsi" w:hAnsiTheme="majorHAnsi"/>
          <w:i/>
          <w:color w:val="000000" w:themeColor="text1"/>
          <w:sz w:val="28"/>
          <w:szCs w:val="28"/>
        </w:rPr>
        <w:t>($450/year)</w:t>
      </w:r>
    </w:p>
    <w:p w14:paraId="101FCAD1" w14:textId="77777777" w:rsidR="007D3B16" w:rsidRDefault="00336E7B" w:rsidP="00081D8F">
      <w:pPr>
        <w:rPr>
          <w:rFonts w:asciiTheme="majorHAnsi" w:hAnsiTheme="majorHAnsi"/>
          <w:b/>
          <w:i/>
          <w:color w:val="000000" w:themeColor="text1"/>
          <w:sz w:val="28"/>
          <w:szCs w:val="28"/>
        </w:rPr>
      </w:pPr>
      <w:r w:rsidRPr="00336E7B">
        <w:rPr>
          <w:rFonts w:asciiTheme="majorHAnsi" w:hAnsiTheme="majorHAnsi"/>
          <w:b/>
          <w:i/>
          <w:color w:val="000000" w:themeColor="text1"/>
          <w:sz w:val="28"/>
          <w:szCs w:val="28"/>
        </w:rPr>
        <w:t>Guided Search Process Page</w:t>
      </w:r>
      <w:r w:rsidR="00D00E2D">
        <w:rPr>
          <w:rFonts w:asciiTheme="majorHAnsi" w:hAnsiTheme="majorHAnsi"/>
          <w:b/>
          <w:i/>
          <w:color w:val="000000" w:themeColor="text1"/>
          <w:sz w:val="28"/>
          <w:szCs w:val="28"/>
        </w:rPr>
        <w:t xml:space="preserve"> </w:t>
      </w:r>
      <w:r w:rsidR="00D00E2D">
        <w:rPr>
          <w:rFonts w:asciiTheme="majorHAnsi" w:hAnsiTheme="majorHAnsi"/>
          <w:i/>
          <w:color w:val="000000" w:themeColor="text1"/>
          <w:sz w:val="28"/>
          <w:szCs w:val="28"/>
        </w:rPr>
        <w:t>($450/year)</w:t>
      </w:r>
    </w:p>
    <w:p w14:paraId="2EB46C33" w14:textId="77777777" w:rsidR="00336E7B" w:rsidRDefault="00336E7B" w:rsidP="00081D8F">
      <w:pPr>
        <w:rPr>
          <w:rFonts w:asciiTheme="majorHAnsi" w:hAnsiTheme="majorHAnsi"/>
          <w:b/>
          <w:i/>
          <w:color w:val="000000" w:themeColor="text1"/>
          <w:sz w:val="28"/>
          <w:szCs w:val="28"/>
        </w:rPr>
      </w:pPr>
    </w:p>
    <w:p w14:paraId="5AA7A3D0" w14:textId="77777777" w:rsidR="00336E7B" w:rsidRDefault="00336E7B" w:rsidP="00081D8F">
      <w:pPr>
        <w:rPr>
          <w:rFonts w:asciiTheme="majorHAnsi" w:hAnsiTheme="majorHAnsi"/>
          <w:color w:val="000000" w:themeColor="text1"/>
          <w:sz w:val="28"/>
          <w:szCs w:val="28"/>
        </w:rPr>
      </w:pPr>
      <w:r>
        <w:rPr>
          <w:rFonts w:asciiTheme="majorHAnsi" w:hAnsiTheme="majorHAnsi"/>
          <w:color w:val="000000" w:themeColor="text1"/>
          <w:sz w:val="28"/>
          <w:szCs w:val="28"/>
        </w:rPr>
        <w:t>Some pages tend to have more traffic than other.  The pages are being sold to you based on the specific traffic they have. Keep in mind that the traffic on most pages is specific to the viewers interest.  For example, usually school board members are viewing the Consultants Page and usually potential applicants are looking at the Active Searches Page.</w:t>
      </w:r>
    </w:p>
    <w:p w14:paraId="6C4440BF" w14:textId="77777777" w:rsidR="00866586" w:rsidRDefault="00866586" w:rsidP="00081D8F">
      <w:pPr>
        <w:rPr>
          <w:rFonts w:asciiTheme="majorHAnsi" w:hAnsiTheme="majorHAnsi"/>
          <w:color w:val="000000" w:themeColor="text1"/>
          <w:sz w:val="28"/>
          <w:szCs w:val="28"/>
        </w:rPr>
      </w:pPr>
    </w:p>
    <w:p w14:paraId="1174C598" w14:textId="77777777" w:rsidR="00D00E2D" w:rsidRDefault="00D00E2D" w:rsidP="00081D8F">
      <w:pPr>
        <w:rPr>
          <w:rFonts w:asciiTheme="majorHAnsi" w:hAnsiTheme="majorHAnsi"/>
          <w:b/>
          <w:color w:val="000000" w:themeColor="text1"/>
          <w:sz w:val="28"/>
          <w:szCs w:val="28"/>
        </w:rPr>
      </w:pPr>
    </w:p>
    <w:p w14:paraId="47CD0267" w14:textId="77777777" w:rsidR="00D00E2D" w:rsidRDefault="00D00E2D" w:rsidP="00081D8F">
      <w:pPr>
        <w:rPr>
          <w:rFonts w:asciiTheme="majorHAnsi" w:hAnsiTheme="majorHAnsi"/>
          <w:b/>
          <w:color w:val="000000" w:themeColor="text1"/>
          <w:sz w:val="28"/>
          <w:szCs w:val="28"/>
        </w:rPr>
      </w:pPr>
    </w:p>
    <w:p w14:paraId="1EE20D60" w14:textId="77777777" w:rsidR="00D00E2D" w:rsidRDefault="00D00E2D" w:rsidP="00081D8F">
      <w:pPr>
        <w:rPr>
          <w:rFonts w:asciiTheme="majorHAnsi" w:hAnsiTheme="majorHAnsi"/>
          <w:b/>
          <w:color w:val="000000" w:themeColor="text1"/>
          <w:sz w:val="28"/>
          <w:szCs w:val="28"/>
        </w:rPr>
      </w:pPr>
    </w:p>
    <w:p w14:paraId="6127DB30" w14:textId="77777777" w:rsidR="00D00E2D" w:rsidRDefault="00D00E2D" w:rsidP="00081D8F">
      <w:pPr>
        <w:rPr>
          <w:rFonts w:asciiTheme="majorHAnsi" w:hAnsiTheme="majorHAnsi"/>
          <w:b/>
          <w:color w:val="000000" w:themeColor="text1"/>
          <w:sz w:val="28"/>
          <w:szCs w:val="28"/>
        </w:rPr>
      </w:pPr>
    </w:p>
    <w:p w14:paraId="5110ACEF" w14:textId="77777777" w:rsidR="00D00E2D" w:rsidRDefault="00D00E2D" w:rsidP="00081D8F">
      <w:pPr>
        <w:rPr>
          <w:rFonts w:asciiTheme="majorHAnsi" w:hAnsiTheme="majorHAnsi"/>
          <w:b/>
          <w:color w:val="000000" w:themeColor="text1"/>
          <w:sz w:val="28"/>
          <w:szCs w:val="28"/>
        </w:rPr>
      </w:pPr>
    </w:p>
    <w:p w14:paraId="07C72744" w14:textId="77777777" w:rsidR="00866586" w:rsidRDefault="00866586" w:rsidP="00081D8F">
      <w:pPr>
        <w:rPr>
          <w:rFonts w:asciiTheme="majorHAnsi" w:hAnsiTheme="majorHAnsi"/>
          <w:b/>
          <w:color w:val="000000" w:themeColor="text1"/>
          <w:sz w:val="28"/>
          <w:szCs w:val="28"/>
        </w:rPr>
      </w:pPr>
      <w:r>
        <w:rPr>
          <w:rFonts w:asciiTheme="majorHAnsi" w:hAnsiTheme="majorHAnsi"/>
          <w:b/>
          <w:color w:val="000000" w:themeColor="text1"/>
          <w:sz w:val="28"/>
          <w:szCs w:val="28"/>
        </w:rPr>
        <w:t>WEBSITE TRAFFIC BY PAGE</w:t>
      </w:r>
    </w:p>
    <w:p w14:paraId="7E3A1864" w14:textId="77777777" w:rsidR="00866586" w:rsidRDefault="00866586" w:rsidP="00081D8F">
      <w:pPr>
        <w:rPr>
          <w:rFonts w:asciiTheme="majorHAnsi" w:hAnsiTheme="majorHAnsi"/>
          <w:b/>
          <w:color w:val="000000" w:themeColor="text1"/>
          <w:sz w:val="28"/>
          <w:szCs w:val="28"/>
        </w:rPr>
      </w:pPr>
      <w:r>
        <w:rPr>
          <w:noProof/>
        </w:rPr>
        <w:drawing>
          <wp:anchor distT="0" distB="0" distL="114300" distR="114300" simplePos="0" relativeHeight="251659264" behindDoc="1" locked="0" layoutInCell="1" allowOverlap="1" wp14:anchorId="0178DC70" wp14:editId="14AD60AC">
            <wp:simplePos x="0" y="0"/>
            <wp:positionH relativeFrom="column">
              <wp:posOffset>27305</wp:posOffset>
            </wp:positionH>
            <wp:positionV relativeFrom="paragraph">
              <wp:posOffset>82550</wp:posOffset>
            </wp:positionV>
            <wp:extent cx="2642235" cy="3733165"/>
            <wp:effectExtent l="0" t="0" r="0" b="635"/>
            <wp:wrapTight wrapText="bothSides">
              <wp:wrapPolygon edited="0">
                <wp:start x="0" y="0"/>
                <wp:lineTo x="0" y="21530"/>
                <wp:lineTo x="21491" y="21530"/>
                <wp:lineTo x="214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5-19 at 10.03.26 AM.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42235" cy="3733165"/>
                    </a:xfrm>
                    <a:prstGeom prst="rect">
                      <a:avLst/>
                    </a:prstGeom>
                  </pic:spPr>
                </pic:pic>
              </a:graphicData>
            </a:graphic>
            <wp14:sizeRelH relativeFrom="page">
              <wp14:pctWidth>0</wp14:pctWidth>
            </wp14:sizeRelH>
            <wp14:sizeRelV relativeFrom="page">
              <wp14:pctHeight>0</wp14:pctHeight>
            </wp14:sizeRelV>
          </wp:anchor>
        </w:drawing>
      </w:r>
    </w:p>
    <w:p w14:paraId="15C6B97B" w14:textId="77777777" w:rsidR="00866586" w:rsidRDefault="00866586" w:rsidP="00081D8F">
      <w:pPr>
        <w:rPr>
          <w:rFonts w:asciiTheme="majorHAnsi" w:hAnsiTheme="majorHAnsi"/>
          <w:b/>
          <w:color w:val="000000" w:themeColor="text1"/>
          <w:sz w:val="28"/>
          <w:szCs w:val="28"/>
        </w:rPr>
      </w:pPr>
    </w:p>
    <w:p w14:paraId="03C64E9F" w14:textId="77777777" w:rsidR="00866586" w:rsidRDefault="00866586" w:rsidP="00081D8F">
      <w:pPr>
        <w:rPr>
          <w:rFonts w:asciiTheme="majorHAnsi" w:hAnsiTheme="majorHAnsi"/>
          <w:b/>
          <w:color w:val="000000" w:themeColor="text1"/>
          <w:sz w:val="28"/>
          <w:szCs w:val="28"/>
        </w:rPr>
      </w:pPr>
    </w:p>
    <w:p w14:paraId="69C2E04F" w14:textId="77777777" w:rsidR="00866586" w:rsidRDefault="00866586" w:rsidP="00081D8F">
      <w:pPr>
        <w:rPr>
          <w:rFonts w:asciiTheme="majorHAnsi" w:hAnsiTheme="majorHAnsi"/>
          <w:b/>
          <w:color w:val="000000" w:themeColor="text1"/>
          <w:sz w:val="28"/>
          <w:szCs w:val="28"/>
        </w:rPr>
      </w:pPr>
    </w:p>
    <w:p w14:paraId="74241987" w14:textId="77777777" w:rsidR="00866586" w:rsidRDefault="00866586" w:rsidP="00081D8F">
      <w:pPr>
        <w:rPr>
          <w:rFonts w:asciiTheme="majorHAnsi" w:hAnsiTheme="majorHAnsi"/>
          <w:b/>
          <w:color w:val="000000" w:themeColor="text1"/>
          <w:sz w:val="28"/>
          <w:szCs w:val="28"/>
        </w:rPr>
      </w:pPr>
    </w:p>
    <w:p w14:paraId="27F4404A" w14:textId="77777777" w:rsidR="00866586" w:rsidRDefault="00866586" w:rsidP="00081D8F">
      <w:pPr>
        <w:rPr>
          <w:rFonts w:asciiTheme="majorHAnsi" w:hAnsiTheme="majorHAnsi"/>
          <w:b/>
          <w:color w:val="000000" w:themeColor="text1"/>
          <w:sz w:val="28"/>
          <w:szCs w:val="28"/>
        </w:rPr>
      </w:pPr>
    </w:p>
    <w:p w14:paraId="60530E41" w14:textId="77777777" w:rsidR="00866586" w:rsidRDefault="00866586" w:rsidP="00081D8F">
      <w:pPr>
        <w:rPr>
          <w:rFonts w:asciiTheme="majorHAnsi" w:hAnsiTheme="majorHAnsi"/>
          <w:b/>
          <w:color w:val="000000" w:themeColor="text1"/>
          <w:sz w:val="28"/>
          <w:szCs w:val="28"/>
        </w:rPr>
      </w:pPr>
    </w:p>
    <w:p w14:paraId="6D56B65E" w14:textId="77777777" w:rsidR="00866586" w:rsidRDefault="00866586" w:rsidP="00081D8F">
      <w:pPr>
        <w:rPr>
          <w:rFonts w:asciiTheme="majorHAnsi" w:hAnsiTheme="majorHAnsi"/>
          <w:b/>
          <w:color w:val="000000" w:themeColor="text1"/>
          <w:sz w:val="28"/>
          <w:szCs w:val="28"/>
        </w:rPr>
      </w:pPr>
    </w:p>
    <w:p w14:paraId="329F1D6D" w14:textId="77777777" w:rsidR="00866586" w:rsidRDefault="00866586" w:rsidP="00081D8F">
      <w:pPr>
        <w:rPr>
          <w:rFonts w:asciiTheme="majorHAnsi" w:hAnsiTheme="majorHAnsi"/>
          <w:b/>
          <w:color w:val="000000" w:themeColor="text1"/>
          <w:sz w:val="28"/>
          <w:szCs w:val="28"/>
        </w:rPr>
      </w:pPr>
    </w:p>
    <w:p w14:paraId="1D389A05" w14:textId="77777777" w:rsidR="00866586" w:rsidRDefault="00866586" w:rsidP="00081D8F">
      <w:pPr>
        <w:rPr>
          <w:rFonts w:asciiTheme="majorHAnsi" w:hAnsiTheme="majorHAnsi"/>
          <w:b/>
          <w:color w:val="000000" w:themeColor="text1"/>
          <w:sz w:val="28"/>
          <w:szCs w:val="28"/>
        </w:rPr>
      </w:pPr>
    </w:p>
    <w:p w14:paraId="1F7966DE" w14:textId="37E28A3E" w:rsidR="00866586" w:rsidRDefault="00866586" w:rsidP="00081D8F">
      <w:pPr>
        <w:rPr>
          <w:rFonts w:asciiTheme="majorHAnsi" w:hAnsiTheme="majorHAnsi"/>
          <w:b/>
          <w:color w:val="000000" w:themeColor="text1"/>
          <w:sz w:val="28"/>
          <w:szCs w:val="28"/>
        </w:rPr>
      </w:pPr>
      <w:r>
        <w:rPr>
          <w:rFonts w:asciiTheme="majorHAnsi" w:hAnsiTheme="majorHAnsi"/>
          <w:b/>
          <w:color w:val="000000" w:themeColor="text1"/>
          <w:sz w:val="28"/>
          <w:szCs w:val="28"/>
        </w:rPr>
        <w:t>OVERALL WEBSITE TRAFFICE</w:t>
      </w:r>
    </w:p>
    <w:p w14:paraId="72925A16" w14:textId="1CD9FD99" w:rsidR="00D00E2D" w:rsidRDefault="009B3EBB" w:rsidP="00866586">
      <w:pPr>
        <w:rPr>
          <w:rFonts w:asciiTheme="majorHAnsi" w:hAnsiTheme="majorHAnsi"/>
          <w:b/>
          <w:color w:val="000000" w:themeColor="text1"/>
          <w:sz w:val="28"/>
          <w:szCs w:val="28"/>
        </w:rPr>
      </w:pPr>
      <w:r>
        <w:rPr>
          <w:rFonts w:asciiTheme="majorHAnsi" w:hAnsiTheme="majorHAnsi"/>
          <w:b/>
          <w:noProof/>
          <w:color w:val="000000" w:themeColor="text1"/>
          <w:sz w:val="28"/>
          <w:szCs w:val="28"/>
        </w:rPr>
        <w:drawing>
          <wp:inline distT="0" distB="0" distL="0" distR="0" wp14:anchorId="317EB8F8" wp14:editId="753F6A32">
            <wp:extent cx="5486400" cy="23571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11-21 at 4.49.35 PM.png"/>
                    <pic:cNvPicPr/>
                  </pic:nvPicPr>
                  <pic:blipFill>
                    <a:blip r:embed="rId16">
                      <a:extLst>
                        <a:ext uri="{28A0092B-C50C-407E-A947-70E740481C1C}">
                          <a14:useLocalDpi xmlns:a14="http://schemas.microsoft.com/office/drawing/2010/main" val="0"/>
                        </a:ext>
                      </a:extLst>
                    </a:blip>
                    <a:stretch>
                      <a:fillRect/>
                    </a:stretch>
                  </pic:blipFill>
                  <pic:spPr>
                    <a:xfrm>
                      <a:off x="0" y="0"/>
                      <a:ext cx="5486400" cy="2357120"/>
                    </a:xfrm>
                    <a:prstGeom prst="rect">
                      <a:avLst/>
                    </a:prstGeom>
                  </pic:spPr>
                </pic:pic>
              </a:graphicData>
            </a:graphic>
          </wp:inline>
        </w:drawing>
      </w:r>
    </w:p>
    <w:p w14:paraId="7396EC0F" w14:textId="77777777" w:rsidR="00993964" w:rsidRPr="00866586" w:rsidRDefault="007D3B16" w:rsidP="00866586">
      <w:pPr>
        <w:rPr>
          <w:rFonts w:asciiTheme="majorHAnsi" w:hAnsiTheme="majorHAnsi"/>
          <w:b/>
          <w:color w:val="000000" w:themeColor="text1"/>
          <w:sz w:val="28"/>
          <w:szCs w:val="28"/>
        </w:rPr>
      </w:pPr>
      <w:r>
        <w:rPr>
          <w:rFonts w:asciiTheme="majorHAnsi" w:hAnsiTheme="majorHAnsi"/>
          <w:b/>
          <w:color w:val="000000" w:themeColor="text1"/>
          <w:sz w:val="28"/>
          <w:szCs w:val="28"/>
        </w:rPr>
        <w:lastRenderedPageBreak/>
        <w:t>TIMELINE</w:t>
      </w:r>
    </w:p>
    <w:p w14:paraId="7FEAF534" w14:textId="03A4D1EF" w:rsidR="00692968" w:rsidRDefault="00336E7B" w:rsidP="00692968">
      <w:pPr>
        <w:pStyle w:val="ListBullet"/>
        <w:numPr>
          <w:ilvl w:val="0"/>
          <w:numId w:val="0"/>
        </w:numPr>
        <w:jc w:val="both"/>
        <w:rPr>
          <w:i w:val="0"/>
        </w:rPr>
      </w:pPr>
      <w:r>
        <w:rPr>
          <w:i w:val="0"/>
        </w:rPr>
        <w:t xml:space="preserve">If you elect to be a partner you would be billed on July 1 for a full year sponsorship.  You will automatically have </w:t>
      </w:r>
      <w:r w:rsidR="00692968">
        <w:rPr>
          <w:i w:val="0"/>
        </w:rPr>
        <w:t>the chance to renew each year w</w:t>
      </w:r>
      <w:r>
        <w:rPr>
          <w:i w:val="0"/>
        </w:rPr>
        <w:t>ith a prompt on May 1 to renew prior to June 30</w:t>
      </w:r>
      <w:r w:rsidRPr="00336E7B">
        <w:rPr>
          <w:i w:val="0"/>
          <w:vertAlign w:val="superscript"/>
        </w:rPr>
        <w:t>th</w:t>
      </w:r>
      <w:r>
        <w:rPr>
          <w:i w:val="0"/>
        </w:rPr>
        <w:t xml:space="preserve">.  You can cancel your sponsorship at </w:t>
      </w:r>
      <w:r w:rsidR="008B4B1B">
        <w:rPr>
          <w:i w:val="0"/>
        </w:rPr>
        <w:t>any time</w:t>
      </w:r>
      <w:r>
        <w:rPr>
          <w:i w:val="0"/>
        </w:rPr>
        <w:t xml:space="preserve"> for the next year by putting your request in writing to </w:t>
      </w:r>
      <w:hyperlink r:id="rId17" w:history="1">
        <w:r w:rsidRPr="000F5B8B">
          <w:rPr>
            <w:rStyle w:val="Hyperlink"/>
            <w:i w:val="0"/>
          </w:rPr>
          <w:t>tgrundmeyer@gmail.com</w:t>
        </w:r>
      </w:hyperlink>
      <w:r>
        <w:rPr>
          <w:i w:val="0"/>
        </w:rPr>
        <w:t xml:space="preserve"> or </w:t>
      </w:r>
      <w:hyperlink r:id="rId18" w:history="1">
        <w:r w:rsidRPr="000F5B8B">
          <w:rPr>
            <w:rStyle w:val="Hyperlink"/>
            <w:i w:val="0"/>
          </w:rPr>
          <w:t>sgentz@bsgstrategies.com</w:t>
        </w:r>
      </w:hyperlink>
      <w:r>
        <w:rPr>
          <w:i w:val="0"/>
        </w:rPr>
        <w:t>.</w:t>
      </w:r>
    </w:p>
    <w:p w14:paraId="73CDD289" w14:textId="77777777" w:rsidR="00692968" w:rsidRDefault="00692968" w:rsidP="00692968">
      <w:pPr>
        <w:pStyle w:val="ListBullet"/>
        <w:numPr>
          <w:ilvl w:val="0"/>
          <w:numId w:val="0"/>
        </w:numPr>
        <w:jc w:val="both"/>
        <w:rPr>
          <w:i w:val="0"/>
        </w:rPr>
      </w:pPr>
    </w:p>
    <w:p w14:paraId="3A12BB58" w14:textId="77777777" w:rsidR="00692968" w:rsidRDefault="00692968" w:rsidP="00692968">
      <w:pPr>
        <w:pStyle w:val="ListBullet"/>
        <w:numPr>
          <w:ilvl w:val="0"/>
          <w:numId w:val="0"/>
        </w:numPr>
        <w:jc w:val="both"/>
        <w:rPr>
          <w:i w:val="0"/>
        </w:rPr>
      </w:pPr>
      <w:r>
        <w:rPr>
          <w:i w:val="0"/>
        </w:rPr>
        <w:t>July 1</w:t>
      </w:r>
      <w:r>
        <w:rPr>
          <w:i w:val="0"/>
        </w:rPr>
        <w:tab/>
      </w:r>
      <w:r>
        <w:rPr>
          <w:i w:val="0"/>
        </w:rPr>
        <w:tab/>
      </w:r>
      <w:r>
        <w:rPr>
          <w:i w:val="0"/>
        </w:rPr>
        <w:tab/>
        <w:t>Start of sponsorship on website</w:t>
      </w:r>
    </w:p>
    <w:p w14:paraId="7BA9F642" w14:textId="77777777" w:rsidR="00692968" w:rsidRDefault="00692968" w:rsidP="00692968">
      <w:pPr>
        <w:pStyle w:val="ListBullet"/>
        <w:numPr>
          <w:ilvl w:val="0"/>
          <w:numId w:val="0"/>
        </w:numPr>
        <w:jc w:val="both"/>
        <w:rPr>
          <w:i w:val="0"/>
        </w:rPr>
      </w:pPr>
      <w:r>
        <w:rPr>
          <w:i w:val="0"/>
        </w:rPr>
        <w:t>May 1</w:t>
      </w:r>
      <w:r>
        <w:rPr>
          <w:i w:val="0"/>
        </w:rPr>
        <w:tab/>
      </w:r>
      <w:r>
        <w:rPr>
          <w:i w:val="0"/>
        </w:rPr>
        <w:tab/>
        <w:t>Renewal correspondence</w:t>
      </w:r>
    </w:p>
    <w:p w14:paraId="42593345" w14:textId="77777777" w:rsidR="00692968" w:rsidRDefault="00692968" w:rsidP="00692968">
      <w:pPr>
        <w:pStyle w:val="ListBullet"/>
        <w:numPr>
          <w:ilvl w:val="0"/>
          <w:numId w:val="0"/>
        </w:numPr>
        <w:jc w:val="both"/>
        <w:rPr>
          <w:i w:val="0"/>
        </w:rPr>
      </w:pPr>
      <w:r>
        <w:rPr>
          <w:i w:val="0"/>
        </w:rPr>
        <w:t>June 30</w:t>
      </w:r>
      <w:r>
        <w:rPr>
          <w:i w:val="0"/>
        </w:rPr>
        <w:tab/>
      </w:r>
      <w:r>
        <w:rPr>
          <w:i w:val="0"/>
        </w:rPr>
        <w:tab/>
        <w:t>Payment due</w:t>
      </w:r>
      <w:r>
        <w:rPr>
          <w:i w:val="0"/>
        </w:rPr>
        <w:tab/>
      </w:r>
    </w:p>
    <w:p w14:paraId="7310AA1E" w14:textId="77777777" w:rsidR="00336E7B" w:rsidRPr="00336E7B" w:rsidRDefault="00336E7B" w:rsidP="00081D8F">
      <w:pPr>
        <w:pStyle w:val="ListBullet"/>
        <w:numPr>
          <w:ilvl w:val="0"/>
          <w:numId w:val="0"/>
        </w:numPr>
        <w:ind w:left="360" w:hanging="360"/>
        <w:rPr>
          <w:i w:val="0"/>
        </w:rPr>
      </w:pPr>
    </w:p>
    <w:p w14:paraId="615B28BF" w14:textId="77777777" w:rsidR="002D6D18" w:rsidRDefault="002D6D18" w:rsidP="002D6D18">
      <w:pPr>
        <w:rPr>
          <w:rFonts w:asciiTheme="majorHAnsi" w:hAnsiTheme="majorHAnsi"/>
          <w:b/>
          <w:color w:val="000000" w:themeColor="text1"/>
          <w:sz w:val="28"/>
          <w:szCs w:val="28"/>
        </w:rPr>
      </w:pPr>
      <w:r>
        <w:rPr>
          <w:rFonts w:asciiTheme="majorHAnsi" w:hAnsiTheme="majorHAnsi"/>
          <w:b/>
          <w:color w:val="000000" w:themeColor="text1"/>
          <w:sz w:val="28"/>
          <w:szCs w:val="28"/>
        </w:rPr>
        <w:t>PAGE GRAPHIC</w:t>
      </w:r>
    </w:p>
    <w:p w14:paraId="01371E4D" w14:textId="77777777" w:rsidR="002D6D18" w:rsidRPr="002D6D18" w:rsidRDefault="002D6D18" w:rsidP="002D6D18">
      <w:pPr>
        <w:rPr>
          <w:rFonts w:asciiTheme="majorHAnsi" w:hAnsiTheme="majorHAnsi"/>
          <w:color w:val="000000" w:themeColor="text1"/>
          <w:sz w:val="28"/>
          <w:szCs w:val="28"/>
        </w:rPr>
      </w:pPr>
      <w:r>
        <w:t>Once you decide to sponsor GLS we will work with you to create a small graphic with contact information about your business or organization.  Your logo and contact information will show up at the bottom of the page you sponsored.  Please visit the website to see current sponsors.</w:t>
      </w:r>
    </w:p>
    <w:p w14:paraId="3A922D90" w14:textId="77777777" w:rsidR="00993964" w:rsidRDefault="00866586">
      <w:r>
        <w:rPr>
          <w:noProof/>
        </w:rPr>
        <w:drawing>
          <wp:anchor distT="0" distB="0" distL="114300" distR="114300" simplePos="0" relativeHeight="251660288" behindDoc="0" locked="0" layoutInCell="1" allowOverlap="1" wp14:anchorId="4178FC54" wp14:editId="59750C3D">
            <wp:simplePos x="0" y="0"/>
            <wp:positionH relativeFrom="column">
              <wp:posOffset>-50800</wp:posOffset>
            </wp:positionH>
            <wp:positionV relativeFrom="paragraph">
              <wp:posOffset>1249045</wp:posOffset>
            </wp:positionV>
            <wp:extent cx="5486400" cy="1663065"/>
            <wp:effectExtent l="0" t="0" r="0" b="63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5-19 at 10.26.20 AM.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86400" cy="1663065"/>
                    </a:xfrm>
                    <a:prstGeom prst="rect">
                      <a:avLst/>
                    </a:prstGeom>
                  </pic:spPr>
                </pic:pic>
              </a:graphicData>
            </a:graphic>
            <wp14:sizeRelH relativeFrom="page">
              <wp14:pctWidth>0</wp14:pctWidth>
            </wp14:sizeRelH>
            <wp14:sizeRelV relativeFrom="page">
              <wp14:pctHeight>0</wp14:pctHeight>
            </wp14:sizeRelV>
          </wp:anchor>
        </w:drawing>
      </w:r>
    </w:p>
    <w:sectPr w:rsidR="00993964">
      <w:footerReference w:type="default" r:id="rId20"/>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F7074" w14:textId="77777777" w:rsidR="005A6E14" w:rsidRDefault="005A6E14">
      <w:pPr>
        <w:spacing w:after="0" w:line="240" w:lineRule="auto"/>
      </w:pPr>
      <w:r>
        <w:separator/>
      </w:r>
    </w:p>
  </w:endnote>
  <w:endnote w:type="continuationSeparator" w:id="0">
    <w:p w14:paraId="484F24E0" w14:textId="77777777" w:rsidR="005A6E14" w:rsidRDefault="005A6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60402020202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Didot">
    <w:panose1 w:val="02000503000000020003"/>
    <w:charset w:val="B1"/>
    <w:family w:val="auto"/>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DDD78" w14:textId="77777777" w:rsidR="003C3073" w:rsidRDefault="003C3073" w:rsidP="00C478BE">
    <w:pPr>
      <w:pStyle w:val="Footer"/>
      <w:tabs>
        <w:tab w:val="right" w:pos="9360"/>
      </w:tabs>
    </w:pPr>
    <w:r>
      <w:rPr>
        <w:noProof/>
      </w:rPr>
      <w:drawing>
        <wp:inline distT="0" distB="0" distL="0" distR="0" wp14:anchorId="49F38F2A" wp14:editId="1FC80E6F">
          <wp:extent cx="1940250" cy="406639"/>
          <wp:effectExtent l="0" t="0" r="0" b="0"/>
          <wp:docPr id="1" name="Picture 1" descr="Macintosh HD:Users:teacher:Desktop:Screen Shot 2017-02-12 at 3.25.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eacher:Desktop:Screen Shot 2017-02-12 at 3.25.58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339" cy="407286"/>
                  </a:xfrm>
                  <a:prstGeom prst="rect">
                    <a:avLst/>
                  </a:prstGeom>
                  <a:noFill/>
                  <a:ln>
                    <a:noFill/>
                  </a:ln>
                </pic:spPr>
              </pic:pic>
            </a:graphicData>
          </a:graphic>
        </wp:inline>
      </w:drawing>
    </w:r>
    <w:r>
      <w:rPr>
        <w:rStyle w:val="PageNumber"/>
      </w:rPr>
      <w:t xml:space="preserve">              </w:t>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392255"/>
      <w:docPartObj>
        <w:docPartGallery w:val="Page Numbers (Bottom of Page)"/>
        <w:docPartUnique/>
      </w:docPartObj>
    </w:sdtPr>
    <w:sdtEndPr>
      <w:rPr>
        <w:noProof/>
      </w:rPr>
    </w:sdtEndPr>
    <w:sdtContent>
      <w:p w14:paraId="5A75A391" w14:textId="77777777" w:rsidR="00993964" w:rsidRDefault="00AC5E9C">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6128D" w14:textId="77777777" w:rsidR="005A6E14" w:rsidRDefault="005A6E14">
      <w:pPr>
        <w:spacing w:after="0" w:line="240" w:lineRule="auto"/>
      </w:pPr>
      <w:r>
        <w:separator/>
      </w:r>
    </w:p>
  </w:footnote>
  <w:footnote w:type="continuationSeparator" w:id="0">
    <w:p w14:paraId="59484B54" w14:textId="77777777" w:rsidR="005A6E14" w:rsidRDefault="005A6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2FA40" w14:textId="77777777" w:rsidR="003C3073" w:rsidRPr="002321DA" w:rsidRDefault="003C3073" w:rsidP="002321DA">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3C32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D27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6E13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E812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8033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5485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C84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A60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0"/>
  </w:num>
  <w:num w:numId="4">
    <w:abstractNumId w:val="10"/>
  </w:num>
  <w:num w:numId="5">
    <w:abstractNumId w:val="10"/>
  </w:num>
  <w:num w:numId="6">
    <w:abstractNumId w:val="8"/>
  </w:num>
  <w:num w:numId="7">
    <w:abstractNumId w:val="12"/>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D8F"/>
    <w:rsid w:val="00081D8F"/>
    <w:rsid w:val="000B0CEB"/>
    <w:rsid w:val="0029340D"/>
    <w:rsid w:val="002D6D18"/>
    <w:rsid w:val="00336E7B"/>
    <w:rsid w:val="003C3073"/>
    <w:rsid w:val="005847EA"/>
    <w:rsid w:val="005A6E14"/>
    <w:rsid w:val="00692968"/>
    <w:rsid w:val="006B3A78"/>
    <w:rsid w:val="007D3B16"/>
    <w:rsid w:val="00866586"/>
    <w:rsid w:val="008B4B1B"/>
    <w:rsid w:val="00993964"/>
    <w:rsid w:val="009B3EBB"/>
    <w:rsid w:val="00AC5E9C"/>
    <w:rsid w:val="00D00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5919B"/>
  <w15:chartTrackingRefBased/>
  <w15:docId w15:val="{6BD92B69-1AAD-1442-A876-3C012BE7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F5F5F" w:themeColor="text2" w:themeTint="BF"/>
        <w:sz w:val="24"/>
        <w:szCs w:val="24"/>
        <w:lang w:val="en-US" w:eastAsia="ja-JP" w:bidi="ar-SA"/>
      </w:rPr>
    </w:rPrDefault>
    <w:pPrDefault>
      <w:pPr>
        <w:spacing w:after="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1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3700" w:line="240" w:lineRule="auto"/>
      <w:contextualSpacing/>
      <w:outlineLvl w:val="0"/>
    </w:pPr>
    <w:rPr>
      <w:rFonts w:asciiTheme="majorHAnsi" w:eastAsiaTheme="majorEastAsia" w:hAnsiTheme="majorHAnsi" w:cstheme="majorBidi"/>
      <w:b/>
      <w:caps/>
      <w:color w:val="2A2A2A" w:themeColor="text2"/>
      <w:sz w:val="90"/>
      <w:szCs w:val="32"/>
    </w:rPr>
  </w:style>
  <w:style w:type="paragraph" w:styleId="Heading2">
    <w:name w:val="heading 2"/>
    <w:basedOn w:val="Normal"/>
    <w:next w:val="Normal"/>
    <w:link w:val="Heading2Char"/>
    <w:uiPriority w:val="9"/>
    <w:unhideWhenUsed/>
    <w:qFormat/>
    <w:pPr>
      <w:keepNext/>
      <w:keepLines/>
      <w:spacing w:before="40" w:after="280" w:line="240" w:lineRule="auto"/>
      <w:contextualSpacing/>
      <w:outlineLvl w:val="1"/>
    </w:pPr>
    <w:rPr>
      <w:rFonts w:asciiTheme="majorHAnsi" w:hAnsiTheme="majorHAnsi" w:cstheme="majorBidi"/>
      <w:b/>
      <w:caps/>
      <w:color w:val="2A2A2A" w:themeColor="text2"/>
      <w:sz w:val="28"/>
      <w:szCs w:val="26"/>
    </w:rPr>
  </w:style>
  <w:style w:type="paragraph" w:styleId="Heading3">
    <w:name w:val="heading 3"/>
    <w:basedOn w:val="Normal"/>
    <w:next w:val="Normal"/>
    <w:link w:val="Heading3Char"/>
    <w:uiPriority w:val="9"/>
    <w:semiHidden/>
    <w:unhideWhenUsed/>
    <w:qFormat/>
    <w:pPr>
      <w:keepNext/>
      <w:keepLines/>
      <w:spacing w:before="317" w:after="317"/>
      <w:contextualSpacing/>
      <w:outlineLvl w:val="2"/>
    </w:pPr>
    <w:rPr>
      <w:rFonts w:asciiTheme="majorHAnsi" w:eastAsiaTheme="majorEastAsia" w:hAnsiTheme="majorHAnsi" w:cstheme="majorBidi"/>
      <w:b/>
      <w:color w:val="F75952" w:themeColor="accent1"/>
    </w:rPr>
  </w:style>
  <w:style w:type="paragraph" w:styleId="Heading4">
    <w:name w:val="heading 4"/>
    <w:basedOn w:val="Normal"/>
    <w:next w:val="Normal"/>
    <w:link w:val="Heading4Char"/>
    <w:uiPriority w:val="9"/>
    <w:semiHidden/>
    <w:unhideWhenUsed/>
    <w:qFormat/>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Heading5">
    <w:name w:val="heading 5"/>
    <w:basedOn w:val="Normal"/>
    <w:next w:val="Normal"/>
    <w:link w:val="Heading5Char"/>
    <w:uiPriority w:val="9"/>
    <w:semiHidden/>
    <w:unhideWhenUsed/>
    <w:qFormat/>
    <w:pPr>
      <w:keepNext/>
      <w:keepLines/>
      <w:spacing w:before="317" w:after="317"/>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Heading7">
    <w:name w:val="heading 7"/>
    <w:basedOn w:val="Normal"/>
    <w:next w:val="Normal"/>
    <w:link w:val="Heading7Char"/>
    <w:uiPriority w:val="9"/>
    <w:semiHidden/>
    <w:unhideWhenUsed/>
    <w:qFormat/>
    <w:pPr>
      <w:keepNext/>
      <w:keepLines/>
      <w:spacing w:before="317" w:after="317"/>
      <w:contextualSpacing/>
      <w:outlineLvl w:val="6"/>
    </w:pPr>
    <w:rPr>
      <w:rFonts w:asciiTheme="majorHAnsi" w:eastAsiaTheme="majorEastAsia" w:hAnsiTheme="majorHAnsi" w:cstheme="majorBidi"/>
      <w:b/>
      <w:iCs/>
      <w:color w:val="F75952" w:themeColor="accent1"/>
      <w:sz w:val="20"/>
    </w:rPr>
  </w:style>
  <w:style w:type="paragraph" w:styleId="Heading8">
    <w:name w:val="heading 8"/>
    <w:basedOn w:val="Normal"/>
    <w:next w:val="Normal"/>
    <w:link w:val="Heading8Char"/>
    <w:uiPriority w:val="9"/>
    <w:semiHidden/>
    <w:unhideWhenUsed/>
    <w:qFormat/>
    <w:pPr>
      <w:keepNext/>
      <w:keepLines/>
      <w:spacing w:before="317" w:after="317"/>
      <w:contextualSpacing/>
      <w:outlineLvl w:val="7"/>
    </w:pPr>
    <w:rPr>
      <w:rFonts w:asciiTheme="majorHAnsi" w:eastAsiaTheme="majorEastAsia" w:hAnsiTheme="majorHAnsi" w:cstheme="majorBidi"/>
      <w:b/>
      <w:i/>
      <w:color w:val="2A2A2A" w:themeColor="text2"/>
      <w:sz w:val="20"/>
      <w:szCs w:val="21"/>
    </w:rPr>
  </w:style>
  <w:style w:type="paragraph" w:styleId="Heading9">
    <w:name w:val="heading 9"/>
    <w:basedOn w:val="Normal"/>
    <w:next w:val="Normal"/>
    <w:link w:val="Heading9Char"/>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2A2A2A" w:themeColor="text2"/>
      <w:sz w:val="90"/>
      <w:szCs w:val="32"/>
    </w:rPr>
  </w:style>
  <w:style w:type="character" w:customStyle="1" w:styleId="Heading2Char">
    <w:name w:val="Heading 2 Char"/>
    <w:basedOn w:val="DefaultParagraphFont"/>
    <w:link w:val="Heading2"/>
    <w:uiPriority w:val="9"/>
    <w:rPr>
      <w:rFonts w:asciiTheme="majorHAnsi" w:hAnsiTheme="majorHAnsi" w:cstheme="majorBidi"/>
      <w:b/>
      <w:caps/>
      <w:color w:val="2A2A2A" w:themeColor="text2"/>
      <w:sz w:val="28"/>
      <w:szCs w:val="26"/>
    </w:rPr>
  </w:style>
  <w:style w:type="paragraph" w:styleId="ListBullet">
    <w:name w:val="List Bullet"/>
    <w:basedOn w:val="Normal"/>
    <w:uiPriority w:val="12"/>
    <w:qFormat/>
    <w:pPr>
      <w:numPr>
        <w:numId w:val="7"/>
      </w:numPr>
      <w:spacing w:after="160"/>
    </w:pPr>
    <w:rPr>
      <w:i/>
      <w:szCs w:val="20"/>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qFormat/>
    <w:pPr>
      <w:spacing w:before="320" w:after="320" w:line="264" w:lineRule="auto"/>
      <w:contextualSpacing/>
    </w:pPr>
    <w:rPr>
      <w:b/>
      <w:iCs/>
      <w:color w:val="F75952" w:themeColor="accent1"/>
      <w:sz w:val="54"/>
    </w:rPr>
  </w:style>
  <w:style w:type="character" w:customStyle="1" w:styleId="QuoteChar">
    <w:name w:val="Quote Char"/>
    <w:basedOn w:val="DefaultParagraphFont"/>
    <w:link w:val="Quote"/>
    <w:uiPriority w:val="29"/>
    <w:rPr>
      <w:b/>
      <w:iCs/>
      <w:color w:val="F75952" w:themeColor="accent1"/>
      <w:sz w:val="5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color w:val="F75952"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color w:val="2A2A2A"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aps/>
      <w:color w:val="2A2A2A" w:themeColor="text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F75952"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2A2A2A" w:themeColor="text2"/>
      <w:sz w:val="20"/>
      <w:szCs w:val="21"/>
    </w:rPr>
  </w:style>
  <w:style w:type="paragraph" w:styleId="Index3">
    <w:name w:val="index 3"/>
    <w:basedOn w:val="Normal"/>
    <w:next w:val="Normal"/>
    <w:autoRedefine/>
    <w:uiPriority w:val="99"/>
    <w:semiHidden/>
    <w:unhideWhenUsed/>
    <w:pPr>
      <w:spacing w:before="317" w:after="317" w:line="240" w:lineRule="auto"/>
      <w:ind w:left="720" w:hanging="245"/>
      <w:contextualSpacing/>
    </w:pPr>
    <w:rPr>
      <w:b/>
      <w:color w:val="F75952" w:themeColor="accen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
      <w:iCs/>
      <w:sz w:val="20"/>
      <w:szCs w:val="21"/>
    </w:rPr>
  </w:style>
  <w:style w:type="character" w:styleId="Emphasis">
    <w:name w:val="Emphasis"/>
    <w:basedOn w:val="DefaultParagraphFont"/>
    <w:uiPriority w:val="10"/>
    <w:qFormat/>
    <w:rPr>
      <w:b w:val="0"/>
      <w:i w:val="0"/>
      <w:iCs/>
      <w:color w:val="F75952" w:themeColor="accent1"/>
    </w:rPr>
  </w:style>
  <w:style w:type="paragraph" w:styleId="IntenseQuote">
    <w:name w:val="Intense Quote"/>
    <w:basedOn w:val="Normal"/>
    <w:next w:val="Normal"/>
    <w:link w:val="IntenseQuoteChar"/>
    <w:uiPriority w:val="30"/>
    <w:semiHidden/>
    <w:unhideWhenUsed/>
    <w:qFormat/>
    <w:pPr>
      <w:spacing w:before="320" w:after="320" w:line="264" w:lineRule="auto"/>
      <w:contextualSpacing/>
    </w:pPr>
    <w:rPr>
      <w:b/>
      <w:i/>
      <w:iCs/>
      <w:color w:val="F75952" w:themeColor="accent1"/>
      <w:sz w:val="54"/>
    </w:rPr>
  </w:style>
  <w:style w:type="character" w:customStyle="1" w:styleId="IntenseQuoteChar">
    <w:name w:val="Intense Quote Char"/>
    <w:basedOn w:val="DefaultParagraphFont"/>
    <w:link w:val="IntenseQuote"/>
    <w:uiPriority w:val="30"/>
    <w:semiHidden/>
    <w:rPr>
      <w:b/>
      <w:i/>
      <w:iCs/>
      <w:color w:val="F75952" w:themeColor="accent1"/>
      <w:sz w:val="54"/>
    </w:rPr>
  </w:style>
  <w:style w:type="paragraph" w:styleId="ListParagraph">
    <w:name w:val="List Paragraph"/>
    <w:basedOn w:val="Normal"/>
    <w:uiPriority w:val="34"/>
    <w:semiHidden/>
    <w:unhideWhenUsed/>
    <w:qFormat/>
    <w:pPr>
      <w:contextualSpacing/>
    </w:pPr>
    <w:rPr>
      <w:i/>
    </w:rPr>
  </w:style>
  <w:style w:type="paragraph" w:styleId="Caption">
    <w:name w:val="caption"/>
    <w:basedOn w:val="Normal"/>
    <w:next w:val="Normal"/>
    <w:uiPriority w:val="35"/>
    <w:semiHidden/>
    <w:unhideWhenUsed/>
    <w:qFormat/>
    <w:pPr>
      <w:spacing w:line="240" w:lineRule="auto"/>
    </w:pPr>
    <w:rPr>
      <w:i/>
      <w:iCs/>
      <w:sz w:val="20"/>
      <w:szCs w:val="18"/>
    </w:rPr>
  </w:style>
  <w:style w:type="paragraph" w:styleId="TOCHeading">
    <w:name w:val="TOC Heading"/>
    <w:basedOn w:val="Heading1"/>
    <w:next w:val="Normal"/>
    <w:uiPriority w:val="38"/>
    <w:qFormat/>
    <w:pPr>
      <w:spacing w:after="1320"/>
      <w:outlineLvl w:val="9"/>
    </w:pPr>
  </w:style>
  <w:style w:type="paragraph" w:styleId="Footer">
    <w:name w:val="footer"/>
    <w:basedOn w:val="Normal"/>
    <w:link w:val="FooterChar"/>
    <w:uiPriority w:val="99"/>
    <w:unhideWhenUsed/>
    <w:qFormat/>
    <w:pPr>
      <w:spacing w:after="0" w:line="240" w:lineRule="auto"/>
    </w:pPr>
    <w:rPr>
      <w:b/>
      <w:color w:val="F75952" w:themeColor="accent1"/>
      <w:sz w:val="38"/>
      <w:szCs w:val="38"/>
    </w:rPr>
  </w:style>
  <w:style w:type="character" w:customStyle="1" w:styleId="FooterChar">
    <w:name w:val="Footer Char"/>
    <w:basedOn w:val="DefaultParagraphFont"/>
    <w:link w:val="Footer"/>
    <w:uiPriority w:val="99"/>
    <w:rPr>
      <w:b/>
      <w:color w:val="F75952" w:themeColor="accent1"/>
      <w:sz w:val="38"/>
      <w:szCs w:val="3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IntenseEmphasis">
    <w:name w:val="Intense Emphasis"/>
    <w:basedOn w:val="DefaultParagraphFont"/>
    <w:uiPriority w:val="21"/>
    <w:semiHidden/>
    <w:unhideWhenUsed/>
    <w:qFormat/>
    <w:rPr>
      <w:b/>
      <w:i/>
      <w:iCs/>
      <w:caps/>
      <w:smallCaps w:val="0"/>
      <w:color w:val="F75952" w:themeColor="accent1"/>
    </w:rPr>
  </w:style>
  <w:style w:type="character" w:styleId="IntenseReference">
    <w:name w:val="Intense Reference"/>
    <w:basedOn w:val="DefaultParagraphFont"/>
    <w:uiPriority w:val="32"/>
    <w:semiHidden/>
    <w:unhideWhenUsed/>
    <w:qFormat/>
    <w:rPr>
      <w:b/>
      <w:bCs/>
      <w:caps/>
      <w:smallCaps w:val="0"/>
      <w:color w:val="3E3E3E" w:themeColor="text2" w:themeTint="E6"/>
      <w:spacing w:val="0"/>
    </w:rPr>
  </w:style>
  <w:style w:type="character" w:styleId="Strong">
    <w:name w:val="Strong"/>
    <w:basedOn w:val="DefaultParagraphFont"/>
    <w:uiPriority w:val="8"/>
    <w:semiHidden/>
    <w:unhideWhenUsed/>
    <w:qFormat/>
    <w:rPr>
      <w:b/>
      <w:bCs/>
      <w:color w:val="3E3E3E" w:themeColor="text2" w:themeTint="E6"/>
    </w:rPr>
  </w:style>
  <w:style w:type="character" w:styleId="SubtleEmphasis">
    <w:name w:val="Subtle Emphasis"/>
    <w:basedOn w:val="DefaultParagraphFont"/>
    <w:uiPriority w:val="19"/>
    <w:unhideWhenUsed/>
    <w:qFormat/>
    <w:rPr>
      <w:i/>
      <w:iCs/>
      <w:color w:val="5F5F5F" w:themeColor="text2" w:themeTint="BF"/>
    </w:rPr>
  </w:style>
  <w:style w:type="character" w:styleId="SubtleReference">
    <w:name w:val="Subtle Reference"/>
    <w:basedOn w:val="DefaultParagraphFont"/>
    <w:uiPriority w:val="31"/>
    <w:semiHidden/>
    <w:unhideWhenUsed/>
    <w:qFormat/>
    <w:rPr>
      <w:caps/>
      <w:smallCaps w:val="0"/>
      <w:color w:val="5F5F5F" w:themeColor="text2" w:themeTint="BF"/>
    </w:rPr>
  </w:style>
  <w:style w:type="character" w:styleId="BookTitle">
    <w:name w:val="Book Title"/>
    <w:basedOn w:val="DefaultParagraphFont"/>
    <w:uiPriority w:val="33"/>
    <w:semiHidden/>
    <w:unhideWhenUsed/>
    <w:qFormat/>
    <w:rPr>
      <w:b w:val="0"/>
      <w:bCs/>
      <w:i/>
      <w:iCs/>
      <w:color w:val="3E3E3E" w:themeColor="text2" w:themeTint="E6"/>
      <w:spacing w:val="0"/>
    </w:rPr>
  </w:style>
  <w:style w:type="paragraph" w:styleId="Title">
    <w:name w:val="Title"/>
    <w:basedOn w:val="Normal"/>
    <w:next w:val="Subtitle"/>
    <w:link w:val="TitleChar"/>
    <w:uiPriority w:val="1"/>
    <w:qFormat/>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2A2A2A" w:themeColor="text2"/>
      <w:kern w:val="28"/>
      <w:sz w:val="100"/>
      <w:szCs w:val="56"/>
    </w:rPr>
  </w:style>
  <w:style w:type="paragraph" w:styleId="Subtitle">
    <w:name w:val="Subtitle"/>
    <w:basedOn w:val="Normal"/>
    <w:next w:val="Author"/>
    <w:link w:val="SubtitleChar"/>
    <w:uiPriority w:val="2"/>
    <w:qFormat/>
    <w:pPr>
      <w:numPr>
        <w:ilvl w:val="1"/>
      </w:numPr>
      <w:spacing w:after="160"/>
    </w:pPr>
    <w:rPr>
      <w:rFonts w:asciiTheme="majorHAnsi" w:eastAsiaTheme="minorEastAsia" w:hAnsiTheme="majorHAnsi"/>
      <w:b/>
      <w:color w:val="F75952" w:themeColor="accent1"/>
      <w:sz w:val="50"/>
      <w:szCs w:val="22"/>
    </w:rPr>
  </w:style>
  <w:style w:type="character" w:customStyle="1" w:styleId="SubtitleChar">
    <w:name w:val="Subtitle Char"/>
    <w:basedOn w:val="DefaultParagraphFont"/>
    <w:link w:val="Subtitle"/>
    <w:uiPriority w:val="2"/>
    <w:rPr>
      <w:rFonts w:asciiTheme="majorHAnsi" w:eastAsiaTheme="minorEastAsia" w:hAnsiTheme="majorHAnsi"/>
      <w:b/>
      <w:color w:val="F75952" w:themeColor="accent1"/>
      <w:sz w:val="50"/>
      <w:szCs w:val="22"/>
    </w:rPr>
  </w:style>
  <w:style w:type="paragraph" w:styleId="TOC1">
    <w:name w:val="toc 1"/>
    <w:basedOn w:val="Normal"/>
    <w:next w:val="Normal"/>
    <w:autoRedefine/>
    <w:uiPriority w:val="39"/>
    <w:unhideWhenUsed/>
    <w:qFormat/>
    <w:pPr>
      <w:tabs>
        <w:tab w:val="right" w:leader="dot" w:pos="8630"/>
      </w:tabs>
      <w:spacing w:before="600" w:after="240"/>
    </w:pPr>
    <w:rPr>
      <w:rFonts w:asciiTheme="majorHAnsi" w:hAnsiTheme="majorHAnsi"/>
      <w:b/>
      <w:bCs/>
      <w:caps/>
      <w:color w:val="2A2A2A" w:themeColor="text2"/>
      <w:sz w:val="28"/>
    </w:rPr>
  </w:style>
  <w:style w:type="paragraph" w:styleId="TOC2">
    <w:name w:val="toc 2"/>
    <w:basedOn w:val="Normal"/>
    <w:next w:val="Normal"/>
    <w:autoRedefine/>
    <w:uiPriority w:val="39"/>
    <w:unhideWhenUsed/>
    <w:qFormat/>
    <w:pPr>
      <w:tabs>
        <w:tab w:val="right" w:leader="dot" w:pos="8630"/>
      </w:tabs>
      <w:spacing w:before="120" w:after="0" w:line="240" w:lineRule="auto"/>
    </w:pPr>
    <w:rPr>
      <w:bCs/>
      <w:szCs w:val="20"/>
    </w:rPr>
  </w:style>
  <w:style w:type="table" w:customStyle="1" w:styleId="Generaltable">
    <w:name w:val="General table"/>
    <w:basedOn w:val="TableNormal"/>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pPr>
      <w:spacing w:after="0"/>
    </w:pPr>
    <w:rPr>
      <w:b/>
      <w:color w:val="2A2A2A" w:themeColor="text2"/>
      <w:sz w:val="3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3"/>
    <w:qFormat/>
    <w:pPr>
      <w:numPr>
        <w:numId w:val="16"/>
      </w:numPr>
    </w:pPr>
    <w:rPr>
      <w:i/>
    </w:rPr>
  </w:style>
  <w:style w:type="paragraph" w:styleId="NoSpacing">
    <w:name w:val="No Spacing"/>
    <w:uiPriority w:val="1"/>
    <w:qFormat/>
    <w:rsid w:val="003C3073"/>
    <w:pPr>
      <w:spacing w:after="0" w:line="240" w:lineRule="auto"/>
    </w:pPr>
    <w:rPr>
      <w:rFonts w:eastAsiaTheme="minorEastAsia"/>
      <w:color w:val="auto"/>
      <w:lang w:eastAsia="en-US"/>
    </w:rPr>
  </w:style>
  <w:style w:type="character" w:styleId="PageNumber">
    <w:name w:val="page number"/>
    <w:basedOn w:val="DefaultParagraphFont"/>
    <w:uiPriority w:val="99"/>
    <w:semiHidden/>
    <w:unhideWhenUsed/>
    <w:rsid w:val="003C3073"/>
  </w:style>
  <w:style w:type="character" w:styleId="Hyperlink">
    <w:name w:val="Hyperlink"/>
    <w:basedOn w:val="DefaultParagraphFont"/>
    <w:uiPriority w:val="99"/>
    <w:unhideWhenUsed/>
    <w:rsid w:val="00336E7B"/>
    <w:rPr>
      <w:color w:val="B67AC3" w:themeColor="hyperlink"/>
      <w:u w:val="single"/>
    </w:rPr>
  </w:style>
  <w:style w:type="character" w:styleId="UnresolvedMention">
    <w:name w:val="Unresolved Mention"/>
    <w:basedOn w:val="DefaultParagraphFont"/>
    <w:uiPriority w:val="99"/>
    <w:semiHidden/>
    <w:unhideWhenUsed/>
    <w:rsid w:val="00336E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49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sgentz@bsgstrategies.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tgrundmeyer@gmail.com"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000330160/Library/Containers/com.microsoft.Word/Data/Library/Application%20Support/Microsoft/Office/16.0/DTS/en-US%7b733B9DC2-0A41-F04E-BB41-9ADB1524A7D1%7d/%7b4EDB4991-13D6-8D43-B8CD-D338B763E3BF%7dtf10002071.dotx" TargetMode="External"/></Relationships>
</file>

<file path=word/theme/theme1.xml><?xml version="1.0" encoding="utf-8"?>
<a:theme xmlns:a="http://schemas.openxmlformats.org/drawingml/2006/main" name="Office Theme">
  <a:themeElements>
    <a:clrScheme name="Custom 38">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6AC7C9"/>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A49B8-B6EE-4B3F-B22F-E9F8C6A00940}">
  <ds:schemaRefs>
    <ds:schemaRef ds:uri="http://schemas.microsoft.com/sharepoint/events"/>
  </ds:schemaRefs>
</ds:datastoreItem>
</file>

<file path=customXml/itemProps2.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3.xml><?xml version="1.0" encoding="utf-8"?>
<ds:datastoreItem xmlns:ds="http://schemas.openxmlformats.org/officeDocument/2006/customXml" ds:itemID="{4A3CED26-0910-4819-874B-D8E2CCD421FE}">
  <ds:schemaRefs>
    <ds:schemaRef ds:uri="http://schemas.microsoft.com/office/2006/metadata/properties"/>
    <ds:schemaRef ds:uri="http://schemas.microsoft.com/office/infopath/2007/PartnerControls"/>
    <ds:schemaRef ds:uri="498267d4-2a5a-4c72-99d3-cf7236a95ce8"/>
  </ds:schemaRefs>
</ds:datastoreItem>
</file>

<file path=customXml/itemProps4.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1E00DF-DE08-9E4A-809D-BDD607D1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{4EDB4991-13D6-8D43-B8CD-D338B763E3BF}tf10002071.dotx</Template>
  <TotalTime>40</TotalTime>
  <Pages>5</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Grundmeyer</dc:creator>
  <cp:keywords/>
  <dc:description/>
  <cp:lastModifiedBy>Trent Grundmeyer</cp:lastModifiedBy>
  <cp:revision>13</cp:revision>
  <dcterms:created xsi:type="dcterms:W3CDTF">2018-05-18T15:44:00Z</dcterms:created>
  <dcterms:modified xsi:type="dcterms:W3CDTF">2018-11-21T22:50:00Z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40c25c02-a5e0-48a4-913c-93e0d5121f72</vt:lpwstr>
  </property>
  <property fmtid="{D5CDD505-2E9C-101B-9397-08002B2CF9AE}" pid="3" name="ContentTypeId">
    <vt:lpwstr>0x010100012E2E405031D74DB051ADDB3D34E572</vt:lpwstr>
  </property>
  <property fmtid="{D5CDD505-2E9C-101B-9397-08002B2CF9AE}" pid="4" name="AssetID">
    <vt:lpwstr>TF10002005</vt:lpwstr>
  </property>
</Properties>
</file>